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53.4002685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792855" cy="938492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938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83056640625" w:line="348.86043548583984" w:lineRule="auto"/>
        <w:ind w:left="342.6000213623047" w:right="2218.0804443359375" w:firstLine="10.19996643066406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Corporate Sponsorship Opportunities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Platinum Level Sponsor – $15,000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19287109375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banner prominently displayed at all clinic sites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Exclusive sponsorship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shirts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three summer activities of choice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704.4384765625" w:right="1471.680908203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logo placed on all website pages with a link to the sponsor’s homepage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guest tickets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1490 Enterprises Black Achievers Awards Dinner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 displayed on WHJESP Facebook, Instagram, and X pages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and company information placed on camp brochures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posters advertising camp offerings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registration forms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employee seated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of Directors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name mentioned in radio and TV commercials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719970703125" w:line="240" w:lineRule="auto"/>
        <w:ind w:left="348.359985351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Gold Level Sponsor – $10,000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679931640625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banner prominently displayed at all clinic sites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704.4384765625" w:right="556.1193847656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Opportunity to advertise products through flyers or coupons at all clinic locations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placed on camp T-shirts provided to all summer and after-school participants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 displayed on WHJESP Facebook, Instagram, and X pages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posters advertising camp offerings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letterhead, stationery, and news releases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name mentioned in radio and TV commercials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3.919677734375" w:line="240" w:lineRule="auto"/>
        <w:ind w:left="352.320022583007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Silver Level Sponsor – $5,000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68023681640625" w:line="229.90804195404053" w:lineRule="auto"/>
        <w:ind w:left="704.4384765625" w:right="1240.599975585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camp T-shirts provided to all summer and after-school participants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posters advertising camp offerings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65771484375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letterhead and stationery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registration forms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3.5200500488281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67256" cy="3429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34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7068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www.whjesp.org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7068c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06824" cy="13411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6824" cy="134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338 E. Ferry Street, Suite # 115, Buffalo, NY 14208 (716) 715-4980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53.40026855468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3792855" cy="938492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938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.000030517578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Copper Level Sponsor – $2,500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68115234375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placed on Buffalo-only clinic T-shirts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posters advertising camp offerings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letterhead and stationery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registration forms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920166015625" w:line="240" w:lineRule="auto"/>
        <w:ind w:left="341.15997314453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Bronze Level Sponsor – $1,000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280029296875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posters advertising camp offerings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letterhead and stationery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4.438476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Sponsor logo on clinic registration forms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1.5203857421875" w:line="240" w:lineRule="auto"/>
        <w:ind w:left="335.769577026367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.1200008392334"/>
          <w:szCs w:val="27.1200008392334"/>
          <w:u w:val="none"/>
          <w:shd w:fill="auto" w:val="clear"/>
          <w:vertAlign w:val="baseline"/>
          <w:rtl w:val="0"/>
        </w:rPr>
        <w:t xml:space="preserve">Additional Support Options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092041015625" w:line="229.90829944610596" w:lineRule="auto"/>
        <w:ind w:left="339.59999084472656" w:right="2969.000244140625" w:firstLine="2.63999938964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Corporate donors under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$1,000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be featured on the WHJESP website. Individual donations and pledges are also available through our website.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5.0115966796875" w:line="240" w:lineRule="auto"/>
        <w:ind w:left="353.7599945068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Respectfully,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1.34002685546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225053" cy="65509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5053" cy="6550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8560791015625" w:line="240" w:lineRule="auto"/>
        <w:ind w:left="340.800018310546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Willie Hutch Jones, Ph.D., President and CEO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10498046875" w:line="240" w:lineRule="auto"/>
        <w:ind w:left="340.800018310546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Willie Hutch Jones Educational and Sports Program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93408203125" w:line="240" w:lineRule="auto"/>
        <w:ind w:left="333.60000610351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7.1202087402344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67256" cy="3429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34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7068c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www.whjesp.org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7068c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306824" cy="134112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6824" cy="134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338 E. Ferry Street, Suite # 115, Buffalo, NY 14208 (716) 715-4980 </w:t>
      </w:r>
    </w:p>
    <w:sectPr>
      <w:pgSz w:h="15840" w:w="12240" w:orient="portrait"/>
      <w:pgMar w:bottom="823.1999969482422" w:top="720.06103515625" w:left="818.3999633789062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